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7C" w:rsidRDefault="0063275A">
      <w:pPr>
        <w:tabs>
          <w:tab w:val="left" w:pos="1983"/>
        </w:tab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дошкольное образовательное учреждение</w:t>
      </w:r>
    </w:p>
    <w:p w:rsidR="00BA577C" w:rsidRDefault="0063275A">
      <w:pPr>
        <w:tabs>
          <w:tab w:val="left" w:pos="1983"/>
        </w:tab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детский сад №14 г.  Твери</w:t>
      </w:r>
    </w:p>
    <w:p w:rsidR="00BA577C" w:rsidRDefault="00BA577C">
      <w:pPr>
        <w:tabs>
          <w:tab w:val="left" w:pos="1983"/>
        </w:tabs>
        <w:spacing w:after="0" w:line="360" w:lineRule="auto"/>
        <w:jc w:val="both"/>
        <w:rPr>
          <w:rFonts w:ascii="Times New Roman" w:eastAsia="Times New Roman" w:hAnsi="Times New Roman" w:cs="Times New Roman"/>
          <w:sz w:val="28"/>
        </w:rPr>
      </w:pPr>
    </w:p>
    <w:p w:rsidR="00BA577C" w:rsidRDefault="00BA577C">
      <w:pPr>
        <w:tabs>
          <w:tab w:val="left" w:pos="1983"/>
        </w:tabs>
        <w:spacing w:after="0" w:line="360" w:lineRule="auto"/>
        <w:jc w:val="both"/>
        <w:rPr>
          <w:rFonts w:ascii="Times New Roman" w:eastAsia="Times New Roman" w:hAnsi="Times New Roman" w:cs="Times New Roman"/>
          <w:sz w:val="28"/>
        </w:rPr>
      </w:pPr>
    </w:p>
    <w:p w:rsidR="00BA577C" w:rsidRDefault="00BA577C">
      <w:pPr>
        <w:tabs>
          <w:tab w:val="left" w:pos="1983"/>
        </w:tabs>
        <w:spacing w:after="0" w:line="360" w:lineRule="auto"/>
        <w:jc w:val="both"/>
        <w:rPr>
          <w:rFonts w:ascii="Times New Roman" w:eastAsia="Times New Roman" w:hAnsi="Times New Roman" w:cs="Times New Roman"/>
          <w:sz w:val="28"/>
        </w:rPr>
      </w:pPr>
    </w:p>
    <w:p w:rsidR="00BA577C" w:rsidRDefault="00BA577C">
      <w:pPr>
        <w:tabs>
          <w:tab w:val="left" w:pos="1983"/>
        </w:tabs>
        <w:spacing w:after="0" w:line="360" w:lineRule="auto"/>
        <w:jc w:val="both"/>
        <w:rPr>
          <w:rFonts w:ascii="Times New Roman" w:eastAsia="Times New Roman" w:hAnsi="Times New Roman" w:cs="Times New Roman"/>
          <w:sz w:val="28"/>
        </w:rPr>
      </w:pPr>
    </w:p>
    <w:p w:rsidR="00BA577C" w:rsidRDefault="00BA577C">
      <w:pPr>
        <w:tabs>
          <w:tab w:val="left" w:pos="1983"/>
        </w:tabs>
        <w:spacing w:after="0" w:line="360" w:lineRule="auto"/>
        <w:jc w:val="both"/>
        <w:rPr>
          <w:rFonts w:ascii="Times New Roman" w:eastAsia="Times New Roman" w:hAnsi="Times New Roman" w:cs="Times New Roman"/>
          <w:sz w:val="28"/>
        </w:rPr>
      </w:pPr>
    </w:p>
    <w:p w:rsidR="00BA577C" w:rsidRPr="0063275A" w:rsidRDefault="0063275A">
      <w:pPr>
        <w:tabs>
          <w:tab w:val="left" w:pos="1983"/>
        </w:tabs>
        <w:spacing w:after="0" w:line="360" w:lineRule="auto"/>
        <w:jc w:val="center"/>
        <w:rPr>
          <w:rFonts w:ascii="Times New Roman" w:eastAsia="Times New Roman" w:hAnsi="Times New Roman" w:cs="Times New Roman"/>
          <w:sz w:val="32"/>
          <w:szCs w:val="32"/>
        </w:rPr>
      </w:pPr>
      <w:r w:rsidRPr="0063275A">
        <w:rPr>
          <w:rFonts w:ascii="Times New Roman" w:eastAsia="Times New Roman" w:hAnsi="Times New Roman" w:cs="Times New Roman"/>
          <w:sz w:val="32"/>
          <w:szCs w:val="32"/>
        </w:rPr>
        <w:t>Совместная методическая разработка заведующего, старшего воспитателя и воспитателя подготовительной к школе группы.</w:t>
      </w:r>
    </w:p>
    <w:p w:rsidR="00BA577C" w:rsidRPr="0063275A" w:rsidRDefault="00BA577C">
      <w:pPr>
        <w:tabs>
          <w:tab w:val="left" w:pos="1983"/>
        </w:tabs>
        <w:spacing w:after="0" w:line="360" w:lineRule="auto"/>
        <w:jc w:val="center"/>
        <w:rPr>
          <w:rFonts w:ascii="Times New Roman" w:eastAsia="Times New Roman" w:hAnsi="Times New Roman" w:cs="Times New Roman"/>
          <w:sz w:val="32"/>
          <w:szCs w:val="32"/>
        </w:rPr>
      </w:pPr>
    </w:p>
    <w:p w:rsidR="00BA577C" w:rsidRPr="0063275A" w:rsidRDefault="0063275A">
      <w:pPr>
        <w:tabs>
          <w:tab w:val="left" w:pos="1983"/>
        </w:tabs>
        <w:spacing w:after="0" w:line="360" w:lineRule="auto"/>
        <w:jc w:val="center"/>
        <w:rPr>
          <w:rFonts w:ascii="Times New Roman" w:eastAsia="Times New Roman" w:hAnsi="Times New Roman" w:cs="Times New Roman"/>
          <w:b/>
          <w:sz w:val="32"/>
          <w:szCs w:val="32"/>
        </w:rPr>
      </w:pPr>
      <w:r w:rsidRPr="0063275A">
        <w:rPr>
          <w:rFonts w:ascii="Times New Roman" w:eastAsia="Times New Roman" w:hAnsi="Times New Roman" w:cs="Times New Roman"/>
          <w:b/>
          <w:sz w:val="32"/>
          <w:szCs w:val="32"/>
        </w:rPr>
        <w:t xml:space="preserve">Рекомендации </w:t>
      </w:r>
    </w:p>
    <w:p w:rsidR="00BA577C" w:rsidRPr="0063275A" w:rsidRDefault="0063275A">
      <w:pPr>
        <w:tabs>
          <w:tab w:val="left" w:pos="1983"/>
        </w:tabs>
        <w:spacing w:after="0" w:line="360" w:lineRule="auto"/>
        <w:jc w:val="center"/>
        <w:rPr>
          <w:rFonts w:ascii="Times New Roman" w:eastAsia="Times New Roman" w:hAnsi="Times New Roman" w:cs="Times New Roman"/>
          <w:b/>
          <w:sz w:val="32"/>
          <w:szCs w:val="32"/>
        </w:rPr>
      </w:pPr>
      <w:r w:rsidRPr="0063275A">
        <w:rPr>
          <w:rFonts w:ascii="Times New Roman" w:eastAsia="Times New Roman" w:hAnsi="Times New Roman" w:cs="Times New Roman"/>
          <w:b/>
          <w:sz w:val="32"/>
          <w:szCs w:val="32"/>
        </w:rPr>
        <w:t>для педагогов подготовительных к школе групп</w:t>
      </w:r>
    </w:p>
    <w:p w:rsidR="00BA577C" w:rsidRPr="0063275A" w:rsidRDefault="0063275A">
      <w:pPr>
        <w:tabs>
          <w:tab w:val="left" w:pos="1983"/>
        </w:tabs>
        <w:spacing w:after="0" w:line="360" w:lineRule="auto"/>
        <w:jc w:val="center"/>
        <w:rPr>
          <w:rFonts w:ascii="Times New Roman" w:eastAsia="Times New Roman" w:hAnsi="Times New Roman" w:cs="Times New Roman"/>
          <w:color w:val="000000"/>
          <w:sz w:val="32"/>
          <w:szCs w:val="32"/>
          <w:shd w:val="clear" w:color="auto" w:fill="FFFFFF"/>
        </w:rPr>
      </w:pPr>
      <w:r w:rsidRPr="0063275A">
        <w:rPr>
          <w:rFonts w:ascii="Times New Roman" w:eastAsia="Times New Roman" w:hAnsi="Times New Roman" w:cs="Times New Roman"/>
          <w:color w:val="000000"/>
          <w:sz w:val="32"/>
          <w:szCs w:val="32"/>
          <w:shd w:val="clear" w:color="auto" w:fill="FFFFFF"/>
        </w:rPr>
        <w:t>«Готовим детей к школе»</w:t>
      </w:r>
    </w:p>
    <w:p w:rsidR="00BA577C" w:rsidRPr="0063275A" w:rsidRDefault="0063275A">
      <w:pPr>
        <w:tabs>
          <w:tab w:val="left" w:pos="1983"/>
        </w:tabs>
        <w:spacing w:after="0" w:line="360" w:lineRule="auto"/>
        <w:jc w:val="center"/>
        <w:rPr>
          <w:rFonts w:ascii="Times New Roman" w:eastAsia="Times New Roman" w:hAnsi="Times New Roman" w:cs="Times New Roman"/>
          <w:sz w:val="32"/>
          <w:szCs w:val="32"/>
        </w:rPr>
      </w:pPr>
      <w:r w:rsidRPr="0063275A">
        <w:rPr>
          <w:rFonts w:ascii="Arial" w:eastAsia="Arial" w:hAnsi="Arial" w:cs="Arial"/>
          <w:color w:val="000000"/>
          <w:sz w:val="32"/>
          <w:szCs w:val="32"/>
          <w:shd w:val="clear" w:color="auto" w:fill="FFFFFF"/>
        </w:rPr>
        <w:t xml:space="preserve"> </w:t>
      </w:r>
    </w:p>
    <w:p w:rsidR="00BA577C" w:rsidRDefault="0063275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A577C" w:rsidRDefault="0063275A">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A577C" w:rsidRDefault="0063275A">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A577C" w:rsidRDefault="0063275A">
      <w:pPr>
        <w:tabs>
          <w:tab w:val="left" w:pos="6525"/>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A577C" w:rsidRDefault="00BA577C">
      <w:pPr>
        <w:tabs>
          <w:tab w:val="left" w:pos="6525"/>
        </w:tabs>
        <w:spacing w:after="0" w:line="360" w:lineRule="auto"/>
        <w:rPr>
          <w:rFonts w:ascii="Times New Roman" w:eastAsia="Times New Roman" w:hAnsi="Times New Roman" w:cs="Times New Roman"/>
          <w:sz w:val="28"/>
        </w:rPr>
      </w:pPr>
    </w:p>
    <w:p w:rsidR="00BA577C" w:rsidRDefault="00BA577C">
      <w:pPr>
        <w:tabs>
          <w:tab w:val="left" w:pos="6525"/>
        </w:tabs>
        <w:spacing w:after="0" w:line="360" w:lineRule="auto"/>
        <w:rPr>
          <w:rFonts w:ascii="Times New Roman" w:eastAsia="Times New Roman" w:hAnsi="Times New Roman" w:cs="Times New Roman"/>
          <w:sz w:val="28"/>
        </w:rPr>
      </w:pPr>
    </w:p>
    <w:p w:rsidR="00BA577C" w:rsidRDefault="00BA577C">
      <w:pPr>
        <w:tabs>
          <w:tab w:val="left" w:pos="6525"/>
        </w:tabs>
        <w:spacing w:after="0" w:line="360" w:lineRule="auto"/>
        <w:rPr>
          <w:rFonts w:ascii="Times New Roman" w:eastAsia="Times New Roman" w:hAnsi="Times New Roman" w:cs="Times New Roman"/>
          <w:sz w:val="28"/>
        </w:rPr>
      </w:pPr>
    </w:p>
    <w:p w:rsidR="00BA577C" w:rsidRDefault="00BA577C">
      <w:pPr>
        <w:tabs>
          <w:tab w:val="left" w:pos="6525"/>
        </w:tabs>
        <w:spacing w:after="0" w:line="360" w:lineRule="auto"/>
        <w:rPr>
          <w:rFonts w:ascii="Times New Roman" w:eastAsia="Times New Roman" w:hAnsi="Times New Roman" w:cs="Times New Roman"/>
          <w:sz w:val="28"/>
        </w:rPr>
      </w:pPr>
    </w:p>
    <w:p w:rsidR="00BA577C" w:rsidRDefault="0063275A">
      <w:pPr>
        <w:tabs>
          <w:tab w:val="left" w:pos="6525"/>
        </w:tab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Плешакова Марина Юрьевна, заведующий</w:t>
      </w:r>
    </w:p>
    <w:p w:rsidR="00BA577C" w:rsidRDefault="0063275A">
      <w:pPr>
        <w:tabs>
          <w:tab w:val="left" w:pos="0"/>
        </w:tab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Пичугина Наталья Викторовна, старший воспитатель</w:t>
      </w:r>
    </w:p>
    <w:p w:rsidR="00BA577C" w:rsidRDefault="0063275A">
      <w:pPr>
        <w:tabs>
          <w:tab w:val="left" w:pos="0"/>
        </w:tab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Ганиева Сабина </w:t>
      </w:r>
      <w:proofErr w:type="spellStart"/>
      <w:r>
        <w:rPr>
          <w:rFonts w:ascii="Times New Roman" w:eastAsia="Times New Roman" w:hAnsi="Times New Roman" w:cs="Times New Roman"/>
          <w:sz w:val="28"/>
        </w:rPr>
        <w:t>Шамильевна</w:t>
      </w:r>
      <w:proofErr w:type="spellEnd"/>
      <w:r>
        <w:rPr>
          <w:rFonts w:ascii="Times New Roman" w:eastAsia="Times New Roman" w:hAnsi="Times New Roman" w:cs="Times New Roman"/>
          <w:sz w:val="28"/>
        </w:rPr>
        <w:t xml:space="preserve">, воспитатель                      </w:t>
      </w:r>
    </w:p>
    <w:p w:rsidR="00BA577C" w:rsidRDefault="0063275A">
      <w:pPr>
        <w:tabs>
          <w:tab w:val="left" w:pos="6525"/>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3275A" w:rsidRDefault="0063275A">
      <w:pPr>
        <w:tabs>
          <w:tab w:val="left" w:pos="6525"/>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3275A" w:rsidRDefault="0063275A">
      <w:pPr>
        <w:tabs>
          <w:tab w:val="left" w:pos="6525"/>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A577C" w:rsidRDefault="0063275A">
      <w:pPr>
        <w:tabs>
          <w:tab w:val="left" w:pos="6525"/>
        </w:tab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1035B">
        <w:rPr>
          <w:rFonts w:ascii="Times New Roman" w:eastAsia="Times New Roman" w:hAnsi="Times New Roman" w:cs="Times New Roman"/>
          <w:sz w:val="28"/>
        </w:rPr>
        <w:t xml:space="preserve">                                                       </w:t>
      </w:r>
      <w:r>
        <w:rPr>
          <w:rFonts w:ascii="Times New Roman" w:eastAsia="Times New Roman" w:hAnsi="Times New Roman" w:cs="Times New Roman"/>
          <w:sz w:val="28"/>
        </w:rPr>
        <w:t>Тверь,2019г.</w:t>
      </w:r>
    </w:p>
    <w:p w:rsidR="00BA577C" w:rsidRPr="0063275A" w:rsidRDefault="0063275A">
      <w:pPr>
        <w:spacing w:after="0" w:line="360" w:lineRule="auto"/>
        <w:ind w:firstLine="708"/>
        <w:jc w:val="both"/>
        <w:rPr>
          <w:rFonts w:ascii="Times New Roman" w:eastAsia="Times New Roman" w:hAnsi="Times New Roman" w:cs="Times New Roman"/>
          <w:b/>
          <w:i/>
          <w:sz w:val="24"/>
          <w:szCs w:val="24"/>
          <w:u w:val="single"/>
        </w:rPr>
      </w:pPr>
      <w:r w:rsidRPr="0063275A">
        <w:rPr>
          <w:rFonts w:ascii="Times New Roman" w:eastAsia="Times New Roman" w:hAnsi="Times New Roman" w:cs="Times New Roman"/>
          <w:b/>
          <w:i/>
          <w:sz w:val="24"/>
          <w:szCs w:val="24"/>
          <w:u w:val="single"/>
        </w:rPr>
        <w:t>Для формирования у ребенка «внутренней позиции школьника», учебных мотивов, воспитателю необходимо решить три основные задачи: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 формирование у детей правильных представлений о школе и учении;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 формирование положительного эмоционального отношения к школе;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 формирование опыта учебной деятельности.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Для этого используются следующие формы и методы работы:</w:t>
      </w:r>
      <w:r w:rsidRPr="0063275A">
        <w:rPr>
          <w:rFonts w:ascii="Times New Roman" w:eastAsia="Times New Roman" w:hAnsi="Times New Roman" w:cs="Times New Roman"/>
          <w:sz w:val="24"/>
          <w:szCs w:val="24"/>
        </w:rPr>
        <w:t xml:space="preserve">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беседы о школе;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 чтение рассказов и разучивание стихов на школьную тематику;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рассматривание картинок, отражающих школьную жизнь, и беседы по ним;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 рисование школы;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игра в школу.</w:t>
      </w:r>
    </w:p>
    <w:p w:rsidR="00BA577C" w:rsidRPr="0063275A" w:rsidRDefault="0063275A">
      <w:pPr>
        <w:spacing w:after="0" w:line="360" w:lineRule="auto"/>
        <w:ind w:firstLine="708"/>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Рассказы и стихи о школе подбираются так, чтобы показать детям различные стороны школьной жизни: радость детей, идущих в школу; важность и значимость школьных знаний; содержание школьного обучения; школьная дружба и необходимость помогать школьным товарищам; правила поведения на уроке и в школе. При этом важно показать детям образ «хорошего ученика» и «плохого ученика», строить беседу с детьми на сравнении образцов правильного и неправильного (с точки зрения организации школьного обучения) поведения. Дети старшего дошкольного возраста с интересом воспринимают и лучше запоминают тексты с юмористическим содержанием.</w:t>
      </w:r>
    </w:p>
    <w:p w:rsidR="00BA577C" w:rsidRPr="0063275A" w:rsidRDefault="0063275A">
      <w:pPr>
        <w:spacing w:after="0" w:line="360" w:lineRule="auto"/>
        <w:ind w:firstLine="708"/>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u w:val="single"/>
        </w:rPr>
        <w:t xml:space="preserve">При организации </w:t>
      </w:r>
      <w:r w:rsidRPr="0063275A">
        <w:rPr>
          <w:rFonts w:ascii="Times New Roman" w:eastAsia="Times New Roman" w:hAnsi="Times New Roman" w:cs="Times New Roman"/>
          <w:b/>
          <w:i/>
          <w:sz w:val="24"/>
          <w:szCs w:val="24"/>
          <w:u w:val="single"/>
        </w:rPr>
        <w:t>игры в школу</w:t>
      </w:r>
      <w:r w:rsidRPr="0063275A">
        <w:rPr>
          <w:rFonts w:ascii="Times New Roman" w:eastAsia="Times New Roman" w:hAnsi="Times New Roman" w:cs="Times New Roman"/>
          <w:sz w:val="24"/>
          <w:szCs w:val="24"/>
          <w:u w:val="single"/>
        </w:rPr>
        <w:t xml:space="preserve"> можно использовать сюжеты различного содержания</w:t>
      </w:r>
      <w:r w:rsidRPr="0063275A">
        <w:rPr>
          <w:rFonts w:ascii="Times New Roman" w:eastAsia="Times New Roman" w:hAnsi="Times New Roman" w:cs="Times New Roman"/>
          <w:sz w:val="24"/>
          <w:szCs w:val="24"/>
        </w:rPr>
        <w:t>: моделирование школы будущего (формирование эмоционального отношения к школе, развитие творческого воображения и свободы мышления). В сюжет игры можно ввести роль Незнайки – ученика, который не хочет учиться, всем мешает, нарушает установленные правила.</w:t>
      </w:r>
    </w:p>
    <w:p w:rsidR="00BA577C" w:rsidRPr="0063275A" w:rsidRDefault="0063275A">
      <w:pPr>
        <w:spacing w:after="0" w:line="360" w:lineRule="auto"/>
        <w:ind w:firstLine="708"/>
        <w:jc w:val="both"/>
        <w:rPr>
          <w:rFonts w:ascii="Times New Roman" w:eastAsia="Times New Roman" w:hAnsi="Times New Roman" w:cs="Times New Roman"/>
          <w:b/>
          <w:i/>
          <w:sz w:val="24"/>
          <w:szCs w:val="24"/>
          <w:u w:val="single"/>
        </w:rPr>
      </w:pPr>
      <w:r w:rsidRPr="0063275A">
        <w:rPr>
          <w:rFonts w:ascii="Times New Roman" w:eastAsia="Times New Roman" w:hAnsi="Times New Roman" w:cs="Times New Roman"/>
          <w:b/>
          <w:i/>
          <w:sz w:val="24"/>
          <w:szCs w:val="24"/>
          <w:u w:val="single"/>
        </w:rPr>
        <w:t>В работе с детьми по формированию положительного отношения к обучению в школе можно использовать следующие приёмы: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Рассказ дошкольникам о первом дне обучения в школе, любимых предметах, любимых учителях;</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Выполнение домашних заданий (разговор с родителями о том, как они учились в школе, сбор фотографий родителей, дедушек, бабушек о школе, из которых затем можно сделать выставку «Наши мамы и папы — школьники»).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Приглашение учителя в детский сад (Организация экскурсии на школьный двор, в школу)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Организация выставки достижений, рисунков о школе, изучение с детьми стихотворения о школе и т. 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Создание образа доброго, справедливого учителя.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Использование приёма «незримого присутствия учителя» (написание письма, поздравления с праздником и т. 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Приглашение школьников в детский сад.</w:t>
      </w:r>
    </w:p>
    <w:p w:rsidR="00BA577C" w:rsidRPr="0063275A" w:rsidRDefault="0041035B">
      <w:pPr>
        <w:spacing w:after="0" w:line="36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r w:rsidR="0063275A" w:rsidRPr="0063275A">
        <w:rPr>
          <w:rFonts w:ascii="Times New Roman" w:eastAsia="Times New Roman" w:hAnsi="Times New Roman" w:cs="Times New Roman"/>
          <w:b/>
          <w:sz w:val="24"/>
          <w:szCs w:val="24"/>
          <w:u w:val="single"/>
        </w:rPr>
        <w:t>О наличии внутренней позиции школьника следует говорить лишь в том случае, если:</w:t>
      </w:r>
    </w:p>
    <w:p w:rsidR="00BA577C" w:rsidRP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1. ребёнок относится к поступле</w:t>
      </w:r>
      <w:r w:rsidR="0041035B">
        <w:rPr>
          <w:rFonts w:ascii="Times New Roman" w:eastAsia="Times New Roman" w:hAnsi="Times New Roman" w:cs="Times New Roman"/>
          <w:sz w:val="24"/>
          <w:szCs w:val="24"/>
        </w:rPr>
        <w:t xml:space="preserve">нию в школу положительно, как </w:t>
      </w:r>
      <w:proofErr w:type="spellStart"/>
      <w:r w:rsidR="0041035B">
        <w:rPr>
          <w:rFonts w:ascii="Times New Roman" w:eastAsia="Times New Roman" w:hAnsi="Times New Roman" w:cs="Times New Roman"/>
          <w:sz w:val="24"/>
          <w:szCs w:val="24"/>
        </w:rPr>
        <w:t>к</w:t>
      </w:r>
      <w:r w:rsidRPr="0041035B">
        <w:rPr>
          <w:rFonts w:ascii="Times New Roman" w:eastAsia="Times New Roman" w:hAnsi="Times New Roman" w:cs="Times New Roman"/>
          <w:sz w:val="24"/>
          <w:szCs w:val="24"/>
        </w:rPr>
        <w:t>совершенно</w:t>
      </w:r>
      <w:proofErr w:type="spellEnd"/>
      <w:r w:rsidRPr="0041035B">
        <w:rPr>
          <w:rFonts w:ascii="Times New Roman" w:eastAsia="Times New Roman" w:hAnsi="Times New Roman" w:cs="Times New Roman"/>
          <w:sz w:val="24"/>
          <w:szCs w:val="24"/>
        </w:rPr>
        <w:t xml:space="preserve">   естественному и необходимому событию в жизни;</w:t>
      </w:r>
    </w:p>
    <w:p w:rsidR="00BA577C" w:rsidRP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2. проявляет особый интерес к новому, собственно школьному содержанию занятий, предпочитает уроки грамоты и счёта занятиям «дошкольного» типа (рисованию, лепке, музыке, физической культуре и т. д.);</w:t>
      </w:r>
    </w:p>
    <w:p w:rsidR="00BA577C" w:rsidRP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3. имеет содержательное представление о подготовке к школе;</w:t>
      </w:r>
    </w:p>
    <w:p w:rsidR="00BA577C" w:rsidRP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4. положительно относится к наличи</w:t>
      </w:r>
      <w:r w:rsidR="0041035B">
        <w:rPr>
          <w:rFonts w:ascii="Times New Roman" w:eastAsia="Times New Roman" w:hAnsi="Times New Roman" w:cs="Times New Roman"/>
          <w:sz w:val="24"/>
          <w:szCs w:val="24"/>
        </w:rPr>
        <w:t xml:space="preserve">ю общественно принятых правил и </w:t>
      </w:r>
      <w:r w:rsidRPr="0041035B">
        <w:rPr>
          <w:rFonts w:ascii="Times New Roman" w:eastAsia="Times New Roman" w:hAnsi="Times New Roman" w:cs="Times New Roman"/>
          <w:sz w:val="24"/>
          <w:szCs w:val="24"/>
        </w:rPr>
        <w:t>норм поведения (дисциплина);</w:t>
      </w:r>
    </w:p>
    <w:p w:rsidR="00BA577C" w:rsidRP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5. признаёт авторитет взрослого, учителя.</w:t>
      </w:r>
    </w:p>
    <w:p w:rsidR="00BA577C" w:rsidRPr="0041035B" w:rsidRDefault="00BA577C" w:rsidP="0041035B">
      <w:pPr>
        <w:pStyle w:val="a3"/>
        <w:rPr>
          <w:rFonts w:ascii="Times New Roman" w:eastAsia="Times New Roman" w:hAnsi="Times New Roman" w:cs="Times New Roman"/>
          <w:sz w:val="24"/>
          <w:szCs w:val="24"/>
        </w:rPr>
      </w:pPr>
    </w:p>
    <w:p w:rsidR="00BA577C" w:rsidRPr="0063275A" w:rsidRDefault="0063275A">
      <w:pPr>
        <w:spacing w:after="0" w:line="276" w:lineRule="auto"/>
        <w:jc w:val="center"/>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Примерные материалы</w:t>
      </w:r>
    </w:p>
    <w:p w:rsidR="00BA577C" w:rsidRPr="0063275A" w:rsidRDefault="0063275A">
      <w:pPr>
        <w:spacing w:after="0" w:line="276" w:lineRule="auto"/>
        <w:jc w:val="center"/>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для развивающей работы с детьми 6-7 лет по подготовке к школе:</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1. Аналогии.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Большой – маленький, быстрый - … (медленный);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Вода – жажда, пища - … (голод);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Волк – пасть, птица - … (клюв);</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Врач – больной, учитель - … (ученик);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Гвоздь – молоток, шуруп - … (отвертка);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Город – дома, лес - … (деревья);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Город – страна, улица - … (город, дом);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Горячий – холодный, густой - … (жидкий);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Грибы – лес, пшеница - … (поле);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Дедушка – старый, внук - … (молодой);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День – обед, вечер - … (ужин);</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Дерево – высокое, куст - … (низкий);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Дерево – сук, рука - … (палец);</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Дождь – вода, костер - … (огонь);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Дождь – зонтик, мороз - … (шуба);</w:t>
      </w:r>
    </w:p>
    <w:p w:rsid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Дом – кирпич, слово - …(звук);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Жара – засуха, дождь - … (наводнение);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Задача – решение, вопрос - … (ответ);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Заяц – зверь, щука - … (рыба);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Заяц – морковь, ласточка - … (мухи, червяки);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Зима – холод, лето - … (жара);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Июль – лето, апрель - … (весна);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Камень – твердый, подушка - … (мягкая);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Камень – тяжелый, пух - … (легкий);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Капуста – огород, гриб - … (лес);</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Карандаш – рисунок, буквы - … (слова, рассказ, текст);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Картофель – кожура, яйцо - … (скорлупа);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Клей – склеивать, ножницы - … (разрезать);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Книга – читать, музыка - … (слушать);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Конфета – сладкая, лимон - … (кислый);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Курица – петух, кошка - … (кот);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Лес – дерево, библиотека - … (книга);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Лес – деревья, пустыня - … (песок, кактусы);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Лето – жара, зима - … (холод);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Ложка – каша, вилка - … (мясо, макароны, картофель);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Лошадь – жеребенок, корова - … (теленок);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Луг – трава, лес - … (деревья);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Машина – дорога, корабль - … (море);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Машина – дорога, самолет - … (воздух);</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Машины – мотор, лодка - … (парус, весло);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Мокрый – сухой, белый - … (черный);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Молоток – забивать, нож - … (резать);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Море – вода, небо - … (воздух);</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Морковь – огород, яблоко - … (сад);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Нога – сапог, рука - … (перчатка);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Нож – режет, игла - … (колет);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Нож – сталь, стол - … (дерево);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Ночь – луна, день - … (солнце);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Огурец – овощ, колокольчик - … (цветок);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Окунь – рыба, ромашка - … (цветок);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Пальто – пуговица, ботинок - … (шнурок);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Паровоз – вагон, конь - … (телега);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Перчатка – рука, сапог - … (нога);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Песня – глухой, картина - … (слепой);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Песня – композитор, самолет - … (конструктор);</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Пробка – плавать, камень - … (тонуть);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Птица – воздух, рыба - … (вода);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Птица – клюв, слон - … (хобот);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Птица – крылья, рыба - … (плавники);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Рабочий – город, крестьянин - … (деревня);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Роза – цветок, бабочка - … (насекомое);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Сажа – черная, снег - … (белый);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Сани – зимой, телега - … (летом);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Сахар – сладко, горчица - … (горько);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Слон – большой, комар - … (маленький);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Собака – будка, мышка - … (норка);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Стакан – стеклянный, ведро - … (железное, пластмассовое);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Стихотворение – поэзия, песня - … (мелодия, музыка);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Стул – деревянный, свитер - … (шерстяной);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Стул – мебель, платье - … (одежда);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Суп – еда, кастрюля - … (посуда);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Темный – светлый, радостный - …(печальный);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Утюг – гладить, телефон - … (разговаривать);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Ухо – слушать, зубы - … (жевать);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Учитель – ученик, врач - … (больной);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Хлеб – пекарь, дом - … (строитель);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Хулиганство – наказание, подвиг - … (награда);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Человек – квартира, птица - … (гнездо, скворечник);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Чисто – грязно, высоко - … (низко);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Шар – легкий, гиря - … (тяжелая);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Школа – обучение, больница - … (лечение);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Школа – ученик, больница - … (больной);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Школа – учиться, завод - … (работать);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Щука – рыба, Москва - … (город);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Электричество – провода, пар - … (трубы);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Яйцо – скорлупа, семечки - … (шелуха);</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2. Антонимы.</w:t>
      </w:r>
    </w:p>
    <w:tbl>
      <w:tblPr>
        <w:tblW w:w="0" w:type="auto"/>
        <w:tblInd w:w="-10" w:type="dxa"/>
        <w:tblCellMar>
          <w:left w:w="10" w:type="dxa"/>
          <w:right w:w="10" w:type="dxa"/>
        </w:tblCellMar>
        <w:tblLook w:val="0000" w:firstRow="0" w:lastRow="0" w:firstColumn="0" w:lastColumn="0" w:noHBand="0" w:noVBand="0"/>
      </w:tblPr>
      <w:tblGrid>
        <w:gridCol w:w="2983"/>
        <w:gridCol w:w="2751"/>
        <w:gridCol w:w="3631"/>
      </w:tblGrid>
      <w:tr w:rsidR="00BA577C" w:rsidRPr="0063275A">
        <w:trPr>
          <w:trHeight w:val="1"/>
        </w:trPr>
        <w:tc>
          <w:tcPr>
            <w:tcW w:w="29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Белый – черный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Беречь – портить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Бледный – яркий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Близко – далеко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Богатый – бедный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Бодрый – усталый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Больной – здоровый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Большой – маленький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Бросить – поймать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Быстрый – медленный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Вверх – вниз</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Весело – грустно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Веселый – грустный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Весна – осень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Взрослый – детский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Взял – отдал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Взял – положил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Враг – друг</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Выпрямил – загнул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Выпрямил – согнул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Высокий – низкий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Высоко – низко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Гладкий – колючий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Горячий – холодный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Грязный – чистый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Грязь – чистота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Густой – жидкий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Далеко – близко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День – ночь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Длинный – короткий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Добро – зло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Доброта – злость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Добрый – злой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Дождь – снег</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Друг – враг</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Дружба – вражда, ссора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Забывать – помнить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Забыл – вспомнил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Завтра – вчера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Завтра – сейчас</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Здоровый – больной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Зима – лето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Зной – прохлада</w:t>
            </w:r>
          </w:p>
          <w:p w:rsidR="00BA577C" w:rsidRPr="0063275A" w:rsidRDefault="0063275A">
            <w:pPr>
              <w:spacing w:after="0" w:line="360" w:lineRule="auto"/>
              <w:jc w:val="both"/>
              <w:rPr>
                <w:sz w:val="24"/>
                <w:szCs w:val="24"/>
              </w:rPr>
            </w:pPr>
            <w:r w:rsidRPr="0063275A">
              <w:rPr>
                <w:rFonts w:ascii="Times New Roman" w:eastAsia="Times New Roman" w:hAnsi="Times New Roman" w:cs="Times New Roman"/>
                <w:sz w:val="24"/>
                <w:szCs w:val="24"/>
              </w:rPr>
              <w:t>Красивый – безобразный</w:t>
            </w:r>
          </w:p>
        </w:tc>
        <w:tc>
          <w:tcPr>
            <w:tcW w:w="27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Красивый – страшный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Купить – продать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Легкий – тяжелый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Ложиться – вставать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Медленно – быстро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Мир – война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Мир – ссора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Мириться – ссориться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Младший – старший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Мокрый – сухой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Насорил – подмел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Насорил – убрал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Начало – конец</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Небо – земля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Низ – верх</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Низко – высоко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Ночь – день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Огонь – лед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Одеть – раздеть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Острый – тупой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Плакать – смеяться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Плачь - смех</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Плохой – хороший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Плюс – минус</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Поднимать – опускать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Поднять – уронить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Поздно – рано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Полезный – вредный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Пошел – встал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Проиграть – выиграть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Просторный – тесный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Прочный – хрупкий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Пустой – полный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Рабство – свобода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Радостно – грустно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Радость – горе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Радость – печаль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Разрешать – запрещать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Рано – поздно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Ребенок – взрослый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Редко – часто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Рисовать – стирать</w:t>
            </w:r>
          </w:p>
          <w:p w:rsidR="00BA577C" w:rsidRPr="0063275A" w:rsidRDefault="0063275A">
            <w:pPr>
              <w:spacing w:after="0" w:line="360" w:lineRule="auto"/>
              <w:jc w:val="both"/>
              <w:rPr>
                <w:sz w:val="24"/>
                <w:szCs w:val="24"/>
              </w:rPr>
            </w:pPr>
            <w:r w:rsidRPr="0063275A">
              <w:rPr>
                <w:rFonts w:ascii="Times New Roman" w:eastAsia="Times New Roman" w:hAnsi="Times New Roman" w:cs="Times New Roman"/>
                <w:sz w:val="24"/>
                <w:szCs w:val="24"/>
              </w:rPr>
              <w:t>Ругать – хвалить</w:t>
            </w:r>
          </w:p>
        </w:tc>
        <w:tc>
          <w:tcPr>
            <w:tcW w:w="363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Сажать – вырывать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Светло – темно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Светлый – темный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Сел – встал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Сильный – слабый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Сладкий – горький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Смелый – трусливый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Смех – плач</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Спрятать – найти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Старик – молодой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Старше – младше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Старший – младший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Старый – молодой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Стоять – бежать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Сухо – мокро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Твердый – мягкий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Темно – светло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Теплый – прохладный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Толстый – тонкий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Трудолюбивый – ленивый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Трус – храбрец</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Трусливый – храбрый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Тупой – острый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Тьма – свет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Тяжело – легко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Тяжелый – легкий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Убирать – мусорить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Узкий – широкий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Умный – глупый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Уронил – поднял</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Утро – вечер</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Холодно – жарко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Холодный – горячий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Хрупкий – крепкий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Черный – белый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Честный – лживый, обманщик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Чистый – грязный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Чужой – родной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Шершавый – гладкий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Широкий – узкий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Шум – тишина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Ясный – туманный</w:t>
            </w:r>
          </w:p>
          <w:p w:rsidR="00BA577C" w:rsidRPr="0063275A" w:rsidRDefault="0063275A">
            <w:pPr>
              <w:spacing w:after="0" w:line="360" w:lineRule="auto"/>
              <w:jc w:val="both"/>
              <w:rPr>
                <w:sz w:val="24"/>
                <w:szCs w:val="24"/>
              </w:rPr>
            </w:pPr>
            <w:r w:rsidRPr="0063275A">
              <w:rPr>
                <w:rFonts w:ascii="Times New Roman" w:eastAsia="Times New Roman" w:hAnsi="Times New Roman" w:cs="Times New Roman"/>
                <w:sz w:val="24"/>
                <w:szCs w:val="24"/>
              </w:rPr>
              <w:t>Ясный – хмурый</w:t>
            </w:r>
          </w:p>
        </w:tc>
      </w:tr>
    </w:tbl>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3. Осведомленность.</w:t>
      </w:r>
    </w:p>
    <w:p w:rsidR="00BA577C" w:rsidRPr="0063275A" w:rsidRDefault="0063275A">
      <w:pPr>
        <w:spacing w:after="0" w:line="360" w:lineRule="auto"/>
        <w:jc w:val="both"/>
        <w:rPr>
          <w:rFonts w:ascii="Times New Roman" w:eastAsia="Times New Roman" w:hAnsi="Times New Roman" w:cs="Times New Roman"/>
          <w:i/>
          <w:sz w:val="24"/>
          <w:szCs w:val="24"/>
          <w:u w:val="single"/>
        </w:rPr>
      </w:pPr>
      <w:r w:rsidRPr="0063275A">
        <w:rPr>
          <w:rFonts w:ascii="Times New Roman" w:eastAsia="Times New Roman" w:hAnsi="Times New Roman" w:cs="Times New Roman"/>
          <w:i/>
          <w:sz w:val="24"/>
          <w:szCs w:val="24"/>
          <w:u w:val="single"/>
        </w:rPr>
        <w:t>Назови все, которые ты знаешь:</w:t>
      </w:r>
    </w:p>
    <w:p w:rsidR="00BA577C" w:rsidRPr="0063275A" w:rsidRDefault="0063275A">
      <w:pPr>
        <w:numPr>
          <w:ilvl w:val="0"/>
          <w:numId w:val="1"/>
        </w:numPr>
        <w:tabs>
          <w:tab w:val="left" w:pos="360"/>
        </w:tabs>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Весенние и осенние месяцы.</w:t>
      </w:r>
    </w:p>
    <w:p w:rsidR="00BA577C" w:rsidRPr="0063275A" w:rsidRDefault="0063275A">
      <w:pPr>
        <w:numPr>
          <w:ilvl w:val="0"/>
          <w:numId w:val="1"/>
        </w:numPr>
        <w:tabs>
          <w:tab w:val="left" w:pos="360"/>
        </w:tabs>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Виды спорта.</w:t>
      </w:r>
    </w:p>
    <w:p w:rsidR="00BA577C" w:rsidRPr="0063275A" w:rsidRDefault="0063275A">
      <w:pPr>
        <w:numPr>
          <w:ilvl w:val="0"/>
          <w:numId w:val="1"/>
        </w:numPr>
        <w:tabs>
          <w:tab w:val="left" w:pos="360"/>
        </w:tabs>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Диких животных.</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Домашних животных. </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Животных жарких стран.</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Животных Севера.</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Зимние и летние месяцы.</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Зимующих птиц.</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Какие ты знаешь части суток. </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Кухонную посуду.</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Молочные продукты.</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Музыкальные инструменты.</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Названия грибов (любых).</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Названия деревьев.</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Названия цветов (ребёнок может называть любые цветы).</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Названия ягод (любых).</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Назови второй, четвёртый и седьмой дни недели.</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Назови первый день и последний день недели.</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Насекомых, которые летают.</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Насекомых, которые ползают.</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Перелетных птиц.</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 Перечисли рабочие дни недели. </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Какой последний день недели.</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Рабочие инструменты.</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С какого месяца год начинается, а каким месяцем заканчивается.</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Сколько дней в неделе? Назови выходные дни недели.</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Сколько дней в неделе? Назови рабочие дни недели.</w:t>
      </w:r>
    </w:p>
    <w:p w:rsidR="00BA577C" w:rsidRPr="0063275A" w:rsidRDefault="0063275A">
      <w:pPr>
        <w:numPr>
          <w:ilvl w:val="0"/>
          <w:numId w:val="1"/>
        </w:numPr>
        <w:tabs>
          <w:tab w:val="left" w:pos="360"/>
        </w:tabs>
        <w:spacing w:after="0" w:line="360" w:lineRule="auto"/>
        <w:ind w:left="360" w:hanging="360"/>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Сколько месяцев в году? Перечисли.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4. Понятливость.</w:t>
      </w:r>
    </w:p>
    <w:p w:rsidR="00BA577C" w:rsidRPr="0063275A" w:rsidRDefault="0063275A">
      <w:pPr>
        <w:numPr>
          <w:ilvl w:val="0"/>
          <w:numId w:val="2"/>
        </w:numPr>
        <w:tabs>
          <w:tab w:val="left" w:pos="360"/>
        </w:tabs>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Почему во всех автомобилях тормоза?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 Почему раньше, чем пройдет поезд, вдоль пути опускают шлагбаум?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 Почему люди занимаются спортом?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 Почему лучше строить дом из кирпича, а не из дерева?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5. Что делают из глины?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6. Что делают из металла?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7. Что ты будешь делать, если порежешь себе палец?</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8. Что значит: «Семь раз отмерь, один отрежь».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9. Что значит «зимующие птицы»? Назови, каких знаешь.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10. Что значит «перелётные птицы»? Назови, каких знаешь.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11. Что нужно делать, когда болеешь?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12. Почему на зиму деревья сбрасывают листья?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13. Что значит «млекопитающие» животные? Назови, кого знаешь.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14. Что значит «плотоядные» животные? Назови, кого знаешь.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15. Что значит «травоядные» животные? Назови, кого знаешь.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16. Для чего паук плетет паутину?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17. Чем защищаются животные?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18. Зачем ежам нужны колючки?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19. Что нужно сделать, чтобы вода в чайнике закипела?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20. Почему на письмо нужно наклеивать марку?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21. Килограмм. Это что?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22. Велосипед. Это что?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23. Что предсказывает приближение грозы?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24. Для чего нужны дорожные знаки?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25. Для чего цветы имеют яркую окраску?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26. Для чего люди придумали буквы?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27. Для чего растению нужен корень?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28. Почему стеклянную посуду нельзя ставить на огонь?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29. Что значит «Тише едешь – дальше будешь»?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30. Что значит «Поспешишь - людей насмешишь»?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31. Для чего многие насекомые имеют яркую окраску?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32. Утром мы завтракаем, а в полдень?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33. В какое время года листопад?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34. В какое время года половодье?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35. В какое время года бывает иней?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36. Что остаётся на земле после дождя?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37. Что общего между гусеницей и бабочкой?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38. Почему верблюда называют «кораблём пустыни»?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39. В какое время года бегут ручьи?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40. В какое время года у животных линька?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41. В какое время года желтеют листья?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42. Для чего хамелеон меняет свою окраску?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43. В какое время года птицы вьют гнезда?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44. Для чего рыбе жабры?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45. В какое время года сажают семена?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46. Чем отличаются гвоздь и винт? Как их различить, если увидишь?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47. Зачем нашему организму нужна кровь?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48. Если бы у тебя были завязаны глаза, как бы ты узнал, откуда идет звук?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49. Кто такие кошка и белка?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50. Чем кормит детенышей кошка?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51. Чем кормит детенышей белка?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52. Каким образом парашют предохраняет нас при падении?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53. Чем отличается старый человек от молодого?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54. Чем отличаются лук, растущий на грядке и лук со стрелами?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55. Куда солнце уходит ночью?</w:t>
      </w:r>
    </w:p>
    <w:p w:rsidR="00BA577C" w:rsidRPr="0063275A" w:rsidRDefault="00BA577C">
      <w:pPr>
        <w:spacing w:after="0" w:line="276" w:lineRule="auto"/>
        <w:jc w:val="both"/>
        <w:rPr>
          <w:rFonts w:ascii="Times New Roman" w:eastAsia="Times New Roman" w:hAnsi="Times New Roman" w:cs="Times New Roman"/>
          <w:b/>
          <w:sz w:val="24"/>
          <w:szCs w:val="24"/>
        </w:rPr>
      </w:pPr>
    </w:p>
    <w:p w:rsidR="00BA577C" w:rsidRPr="0063275A" w:rsidRDefault="0063275A">
      <w:pPr>
        <w:spacing w:after="0" w:line="276"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 xml:space="preserve">Игры на развитие произвольной и интеллектуальной сферы, </w:t>
      </w:r>
    </w:p>
    <w:p w:rsidR="00BA577C" w:rsidRPr="0063275A" w:rsidRDefault="0063275A">
      <w:pPr>
        <w:spacing w:after="0" w:line="276"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мелкой моторики:</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КОРРЕКТУРНАЯ   ПРОБА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развивать умение анализировать написание цифры и буквы (знаки) и уметь "видеть" нужное. Помогает развивать устойчивость, целенаправленность и концентрацию внимания.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посмотрите внимательно на лист бумаги. Ваша задача - очень внимательно и быстро просматривать цифры и буквы (значки) и вычеркивать все буквы "а" и цифры "2", которые вам встречаются. Время выполнения задания ограничить в 1-2 минуты.</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Например,</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8абвгд4жзс2атунол9стуфх7ыюяЗс2ном6абвгд2умликал2мрст2а5и6мн2сэстуо2лсуах7 (и т.д.).</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 ХЛОПОК В ЛАДОШИ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развивать способности к переключению внимания, к быстроте переключения и распределения внимания.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сейчас я буду называть различные слова: стол, кровать, карандаш, воробей, книга, стул, кошка, чашка и т.д. Вы должны меня внимательно слушать и хлопать в ладоши, в тот момент, когда услышите слова, обозначающее (называющее) животное (посуду, мебель и </w:t>
      </w:r>
      <w:proofErr w:type="spellStart"/>
      <w:r w:rsidRPr="0063275A">
        <w:rPr>
          <w:rFonts w:ascii="Times New Roman" w:eastAsia="Times New Roman" w:hAnsi="Times New Roman" w:cs="Times New Roman"/>
          <w:sz w:val="24"/>
          <w:szCs w:val="24"/>
        </w:rPr>
        <w:t>т.п</w:t>
      </w:r>
      <w:proofErr w:type="spellEnd"/>
      <w:r w:rsidRPr="0063275A">
        <w:rPr>
          <w:rFonts w:ascii="Times New Roman" w:eastAsia="Times New Roman" w:hAnsi="Times New Roman" w:cs="Times New Roman"/>
          <w:sz w:val="24"/>
          <w:szCs w:val="24"/>
        </w:rPr>
        <w:t>). Можно немного поменять задание, предложив детям встать, когда услышат слова, на которые нужно обратить внимание.</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НАЗОВИ СОСЕДЕЙ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скорости мыслительных процессов, внимания.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Дети сидят в кругу. Педагог бросает мяч ребёнку, называя числа от 0 до 10. Поймавший мяч должен назвать "соседей" данного числа, т.е. числа на один больше и на один меньше названного, после чего возвращают мяч ведущему.</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ПОСЛЕДОВАТЕЛЬНОСТЬ РИСУНКОВ</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наблюдательности, внимания, умения сравнивать, анализировать причинно-следственные связи между явлениями, умения определять последовательность событий, выделять в них главное.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Оборудование:</w:t>
      </w:r>
      <w:r w:rsidRPr="0063275A">
        <w:rPr>
          <w:rFonts w:ascii="Times New Roman" w:eastAsia="Times New Roman" w:hAnsi="Times New Roman" w:cs="Times New Roman"/>
          <w:sz w:val="24"/>
          <w:szCs w:val="24"/>
        </w:rPr>
        <w:t xml:space="preserve"> серии картинок, связанных сюжетом.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предлагает детям разложить рисунки в таком порядке, чтобы они рассказали о каком-то событии, затем необходимо составить связный рассказ по картинкам и дать ему название.</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ЧЕТВЕРТЫЙ-ЛИШНИЙ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формирование операций обобщения и классификации.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называет понятия, относящиеся к одной обобщающей группе, а одно - не относящееся к ней, и предлагает детям найти это лишнее слово.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Я - ЗНАЮ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формирование операций обобщения и классификации.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просит ребёнка назвать 5 имён мальчиков. При этом, называя имена, ребёнок должен одной рукой бить мяч об землю. Слова ребёнка: «Я знаю пять имён мальчиков: Саша - раз, Миша - два, Серёжа - три, Алёша - четыре, Денис – пять». Для игры следует использовать общие понятия: имена девочек, названия деревьев, страны, профессии, фрукты, овощи и т.д. Если игра организована для нескольких детей, то дети, допускающие ошибки, выбывают.</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СОСТАВЛЕНИЕ ПРЕДЛОЖЕНИЙ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формирование мыслительной операции синтеза.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называет любые три слова, не связанные между собой по смыслу. Дети должны составить как можно больше предложений, в которых обязательно должны быть три слова.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Примерные наборы для предъявления</w:t>
      </w:r>
      <w:r w:rsidRPr="0063275A">
        <w:rPr>
          <w:rFonts w:ascii="Times New Roman" w:eastAsia="Times New Roman" w:hAnsi="Times New Roman" w:cs="Times New Roman"/>
          <w:sz w:val="24"/>
          <w:szCs w:val="24"/>
        </w:rPr>
        <w:t>: Море, карандаш, медведь; улица, книга, фартук; окно, стол, дождь; девочка, птица, дерево; мяч, небо, цветок.</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НАЗОВИ ПРЕДМЕТ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формирование мыслительной операции синтеза.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называет ряд признаков предмета. Детям необходимо мысленно объединить их и назвать этот предмет.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Например,</w:t>
      </w:r>
      <w:r w:rsidRPr="0063275A">
        <w:rPr>
          <w:rFonts w:ascii="Times New Roman" w:eastAsia="Times New Roman" w:hAnsi="Times New Roman" w:cs="Times New Roman"/>
          <w:sz w:val="24"/>
          <w:szCs w:val="24"/>
        </w:rPr>
        <w:t xml:space="preserve"> упругий, круглый, красный (мяч).</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НАРИСУЙ КАРТИНКУ ПАЛОЧКАМИ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формирование мыслительных операций анализа и схематизации зрительных образов.</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Педагог предлагает детям изобразить фигурки животных, людей, предметов с помощью счетных палочек.</w:t>
      </w:r>
    </w:p>
    <w:p w:rsidR="00BA577C" w:rsidRPr="0063275A" w:rsidRDefault="00BA577C">
      <w:pPr>
        <w:spacing w:after="0" w:line="360" w:lineRule="auto"/>
        <w:jc w:val="both"/>
        <w:rPr>
          <w:rFonts w:ascii="Times New Roman" w:eastAsia="Times New Roman" w:hAnsi="Times New Roman" w:cs="Times New Roman"/>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СРИСОВЫВАНИЕ КАРТИНКИ, НАДПИСИ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умения точно копировать образец, тонкой моторики руки.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Оборудование:</w:t>
      </w:r>
      <w:r w:rsidRPr="0063275A">
        <w:rPr>
          <w:rFonts w:ascii="Times New Roman" w:eastAsia="Times New Roman" w:hAnsi="Times New Roman" w:cs="Times New Roman"/>
          <w:sz w:val="24"/>
          <w:szCs w:val="24"/>
        </w:rPr>
        <w:t xml:space="preserve"> картинки, схематически изображающие предметы.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предлагает ребёнку лист бумаги, на котором нарисована картинка, и карандаш</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«Нарисуй на этом листе точно такую же картинку». Когда ребенок говорит об окончании работы, нужно предложить ему проверить свою работу, всё ли верно.</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ДА-НЕТКА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формирование способности к классификации и объединению данных опыта в понятие; овладение умением задавать вопросы, оттачивать их формулировку, обогащается речевая практика.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Один из игроков задумывает что-то или кого-то, а другие участники игры с помощью вопросов, на которые разрешается отвечать либо "Да", либо "Нет", пытаются определить задуманное.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Иллюстрировать игру можно с помощью стихотворения, которое взрослые читают по ролям:</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Загадала я предмет.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лейка?</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 линейка?</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кошка?</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мошка?</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-Может, кнопка?</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-Значит, пробка?</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-Нет!</w:t>
      </w:r>
    </w:p>
    <w:p w:rsidR="00BA577C" w:rsidRPr="0063275A" w:rsidRDefault="0063275A">
      <w:pPr>
        <w:spacing w:after="0" w:line="24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-Не могу найти ответ.</w:t>
      </w:r>
    </w:p>
    <w:p w:rsid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После прочтения можно спросить детей: «Ребята, как вы думаете, почему</w:t>
      </w:r>
      <w:r w:rsidRPr="0041035B">
        <w:rPr>
          <w:rFonts w:ascii="Times New Roman" w:eastAsia="Times New Roman" w:hAnsi="Times New Roman" w:cs="Times New Roman"/>
          <w:sz w:val="24"/>
          <w:szCs w:val="24"/>
        </w:rPr>
        <w:br/>
        <w:t>предмет не смогли угадать? Как надо задавать вопросы, чтобы, не гадая и не</w:t>
      </w:r>
      <w:r w:rsidRPr="0041035B">
        <w:rPr>
          <w:rFonts w:ascii="Times New Roman" w:eastAsia="Times New Roman" w:hAnsi="Times New Roman" w:cs="Times New Roman"/>
          <w:sz w:val="24"/>
          <w:szCs w:val="24"/>
        </w:rPr>
        <w:br/>
        <w:t>перебирая разные названия, угадать то, что загадано?» - и разобрать с ними</w:t>
      </w:r>
      <w:r w:rsidRPr="0041035B">
        <w:rPr>
          <w:rFonts w:ascii="Times New Roman" w:eastAsia="Times New Roman" w:hAnsi="Times New Roman" w:cs="Times New Roman"/>
          <w:sz w:val="24"/>
          <w:szCs w:val="24"/>
        </w:rPr>
        <w:br/>
        <w:t>примеры правильной формулировки вопросов. Например, загадано слово «бабушка».</w:t>
      </w:r>
    </w:p>
    <w:p w:rsidR="00BA577C" w:rsidRPr="0041035B" w:rsidRDefault="0063275A" w:rsidP="0041035B">
      <w:pPr>
        <w:pStyle w:val="a3"/>
        <w:rPr>
          <w:rFonts w:ascii="Times New Roman" w:eastAsia="Times New Roman" w:hAnsi="Times New Roman" w:cs="Times New Roman"/>
          <w:sz w:val="24"/>
          <w:szCs w:val="24"/>
        </w:rPr>
      </w:pPr>
      <w:r w:rsidRPr="0041035B">
        <w:rPr>
          <w:rFonts w:ascii="Times New Roman" w:eastAsia="Times New Roman" w:hAnsi="Times New Roman" w:cs="Times New Roman"/>
          <w:sz w:val="24"/>
          <w:szCs w:val="24"/>
        </w:rPr>
        <w:t xml:space="preserve"> </w:t>
      </w:r>
      <w:proofErr w:type="gramStart"/>
      <w:r w:rsidRPr="0041035B">
        <w:rPr>
          <w:rFonts w:ascii="Times New Roman" w:eastAsia="Times New Roman" w:hAnsi="Times New Roman" w:cs="Times New Roman"/>
          <w:sz w:val="24"/>
          <w:szCs w:val="24"/>
        </w:rPr>
        <w:t>Вопрос:   </w:t>
      </w:r>
      <w:proofErr w:type="gramEnd"/>
      <w:r w:rsidRPr="0041035B">
        <w:rPr>
          <w:rFonts w:ascii="Times New Roman" w:eastAsia="Times New Roman" w:hAnsi="Times New Roman" w:cs="Times New Roman"/>
          <w:sz w:val="24"/>
          <w:szCs w:val="24"/>
        </w:rPr>
        <w:t xml:space="preserve">                        </w:t>
      </w:r>
      <w:r w:rsidRPr="0041035B">
        <w:rPr>
          <w:rFonts w:ascii="Times New Roman" w:eastAsia="Times New Roman" w:hAnsi="Times New Roman" w:cs="Times New Roman"/>
          <w:b/>
          <w:sz w:val="24"/>
          <w:szCs w:val="24"/>
        </w:rPr>
        <w:t>Ответ: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Предмет живой?                - Да.</w:t>
      </w:r>
      <w:r w:rsidR="0041035B">
        <w:rPr>
          <w:rFonts w:ascii="Times New Roman" w:eastAsia="Times New Roman" w:hAnsi="Times New Roman" w:cs="Times New Roman"/>
          <w:sz w:val="24"/>
          <w:szCs w:val="24"/>
        </w:rPr>
        <w:t xml:space="preserve">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животное?                   - Нет.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растение?                    - Нет.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человек?                      - 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Мужчина?                          - Нет.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Живет в нашем городе?     - 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Живет вместе с тобой?        - 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Это твоя сестра?                 - Нет.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Мама?                                 - Нет.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Бабушка?                             - Да.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Примечание:</w:t>
      </w:r>
      <w:r w:rsidRPr="0063275A">
        <w:rPr>
          <w:rFonts w:ascii="Times New Roman" w:eastAsia="Times New Roman" w:hAnsi="Times New Roman" w:cs="Times New Roman"/>
          <w:sz w:val="24"/>
          <w:szCs w:val="24"/>
        </w:rPr>
        <w:t xml:space="preserve"> правила игры усложняются постепенно: оговаривается количество вопросов для получения конечного ответа; усложняется содержание — загадываемые предметы, ситуации могут наделяться противоречивыми характеристиками; «Да-</w:t>
      </w:r>
      <w:proofErr w:type="spellStart"/>
      <w:r w:rsidRPr="0063275A">
        <w:rPr>
          <w:rFonts w:ascii="Times New Roman" w:eastAsia="Times New Roman" w:hAnsi="Times New Roman" w:cs="Times New Roman"/>
          <w:sz w:val="24"/>
          <w:szCs w:val="24"/>
        </w:rPr>
        <w:t>нетки</w:t>
      </w:r>
      <w:proofErr w:type="spellEnd"/>
      <w:r w:rsidRPr="0063275A">
        <w:rPr>
          <w:rFonts w:ascii="Times New Roman" w:eastAsia="Times New Roman" w:hAnsi="Times New Roman" w:cs="Times New Roman"/>
          <w:sz w:val="24"/>
          <w:szCs w:val="24"/>
        </w:rPr>
        <w:t>» придумывают сами дети.</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ПИКТОГРАММЫ</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образной памяти, творческого мышления.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Материалы:</w:t>
      </w:r>
      <w:r w:rsidRPr="0063275A">
        <w:rPr>
          <w:rFonts w:ascii="Times New Roman" w:eastAsia="Times New Roman" w:hAnsi="Times New Roman" w:cs="Times New Roman"/>
          <w:sz w:val="24"/>
          <w:szCs w:val="24"/>
        </w:rPr>
        <w:t xml:space="preserve"> бумага, простой карандаш.</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Я вам буду говорить слова, а вы спрячьте их в рисунок так, чтобы потом их можно было найти. Постарайтесь сделать рисунки побыстрее, так как мы будем прятать много слов. Не нужно, чтобы рисунки были очень хорошими. Надо только, чтобы они помогли вам найти те слова, которые я буду говорить, а вы прятать.</w:t>
      </w:r>
      <w:r w:rsidR="0041035B">
        <w:rPr>
          <w:rFonts w:ascii="Times New Roman" w:eastAsia="Times New Roman" w:hAnsi="Times New Roman" w:cs="Times New Roman"/>
          <w:sz w:val="24"/>
          <w:szCs w:val="24"/>
        </w:rPr>
        <w:t xml:space="preserve"> </w:t>
      </w:r>
      <w:r w:rsidRPr="0063275A">
        <w:rPr>
          <w:rFonts w:ascii="Times New Roman" w:eastAsia="Times New Roman" w:hAnsi="Times New Roman" w:cs="Times New Roman"/>
          <w:sz w:val="24"/>
          <w:szCs w:val="24"/>
        </w:rPr>
        <w:t xml:space="preserve">Перед тем как начать читать детям </w:t>
      </w:r>
      <w:bookmarkStart w:id="0" w:name="_GoBack"/>
      <w:bookmarkEnd w:id="0"/>
      <w:r w:rsidRPr="0063275A">
        <w:rPr>
          <w:rFonts w:ascii="Times New Roman" w:eastAsia="Times New Roman" w:hAnsi="Times New Roman" w:cs="Times New Roman"/>
          <w:sz w:val="24"/>
          <w:szCs w:val="24"/>
        </w:rPr>
        <w:t>слова, можно вспомнить о том, как на дорогах спрятаны целые предложения: показать несколько дорожных знаков, спросить, что они обозначают, или рассказать, если дети не знают. Для «</w:t>
      </w:r>
      <w:proofErr w:type="spellStart"/>
      <w:r w:rsidRPr="0063275A">
        <w:rPr>
          <w:rFonts w:ascii="Times New Roman" w:eastAsia="Times New Roman" w:hAnsi="Times New Roman" w:cs="Times New Roman"/>
          <w:sz w:val="24"/>
          <w:szCs w:val="24"/>
        </w:rPr>
        <w:t>спрятывания</w:t>
      </w:r>
      <w:proofErr w:type="spellEnd"/>
      <w:r w:rsidRPr="0063275A">
        <w:rPr>
          <w:rFonts w:ascii="Times New Roman" w:eastAsia="Times New Roman" w:hAnsi="Times New Roman" w:cs="Times New Roman"/>
          <w:sz w:val="24"/>
          <w:szCs w:val="24"/>
        </w:rPr>
        <w:t>» предлагается 10-12 слов и словосочетаний: грузовик, кошка, темный лес, день, веселая игра, мороз, капризный ребенок, хорошая погода, сильный человек, наказание, интересная сказка.</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ОТВЕЧАЙ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произвольного внимания.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Дети, один за другим, отвечают хлопком на хлопок педагога, который постоянно меняет темп и силу ударов. Характер хлопков ребенка должен точно соответствовать заданному темпу и его постепенному изменению.</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Я как будто спрашиваю вас о чем-то, а вы отвечаете. Отвечайте мне в том же тоне и с той же силой удара, с какой я задаю вопрос (выполняют).</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А теперь поспорим! Чем тише я хлопаю, тем громче отвечайте. Чем громче будет мой хлопок, тем тише должен быть ваш. Если я ухожу от спора - наступайте. Если же я наступаю - отступайте тихими хлопками.</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РИСУЕМ ПОД ДИКТОВКУ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1.Откройте тетрадь. Возьмите в каждую руку по карандашу и нарисуйте два квадрата одновременно, один правой рукой, другой левой, с разных точек. После того, как вы закончили рисовать квадраты, так же с разных точек нарисуйте два круга, а затем два треугольника.</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 Возьмите в каждую руку по карандашу и нарисуйте в тетради обеими руками одновременно правой рукой солнце, а левой - месяц. Затем закройте глаза и нарисуйте, не открывая глаз, облака слева от изображенных светил.</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КУЛАК-ЛАДОНЬ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координации движений. </w:t>
      </w: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Ход:</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а) Левую руку согнуть в локте, пальцы сжать в кулак, правую руку выпрямить на уровне плеча, ладонь раскрыть, пальцы развести с силой. Затем левую руку выпрямить, ладонь раскрыть, пальцы с силой развести, правую согнуть в локте и сжать кулак (6-8 раз).</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б) Правую руку согнуть в локте, ладонь раскрыть, пальцы развести с силой, левую выпрямить на уровне плеча, кулак сжать и т.д. (6-8 раз).</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РАДИО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воспитывать умение быть внимательным, запоминать наиболее существенные признаки.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Сегодня мы будем играть в новую игру, называется она «Радио». Знаете ли вы, как называют человека, который говорит по радио? Правильно, его называют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слушайте. Внимание! Внимание! Потерялась девочка. На ней красивый свитер, клетчатый фартук, в косичках белые ленты. Она хорошо поет песни, дружит с Верой. Кто знает эту девочку?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Так педагог начинает игру, показывая детям пример описания. Дети называют девочку из своей группы. «А теперь диктором будет кто-нибудь из вас» - говорит педагог. Нового диктора выбирают при помощи считалки.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Педагог следит, чтобы дети называли наиболее характерные черты своих товарищей: как они одеты, чем любят заниматься, как относятся к друзьям.</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Если диктор дал такое описание, что дети не смогли узнать товарища, все хором отвечают: «Нет такой девочки (мальчика) у нас!»</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ОРИЕНТИРОВКА НА ЛИСТЕ БУМАГИ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умения ориентироваться на листе бумаги.</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Оборудование:</w:t>
      </w:r>
      <w:r w:rsidRPr="0063275A">
        <w:rPr>
          <w:rFonts w:ascii="Times New Roman" w:eastAsia="Times New Roman" w:hAnsi="Times New Roman" w:cs="Times New Roman"/>
          <w:sz w:val="24"/>
          <w:szCs w:val="24"/>
        </w:rPr>
        <w:t xml:space="preserve"> лист бумаги с разметкой (в четырёх углах листа поставлены точки), простой карандаш.</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 xml:space="preserve">Педагог раздаёт детям листы бумаги в клеточку с разметкой.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Инструкция:</w:t>
      </w:r>
      <w:r w:rsidRPr="0063275A">
        <w:rPr>
          <w:rFonts w:ascii="Times New Roman" w:eastAsia="Times New Roman" w:hAnsi="Times New Roman" w:cs="Times New Roman"/>
          <w:sz w:val="24"/>
          <w:szCs w:val="24"/>
        </w:rPr>
        <w:t xml:space="preserve"> «На листе, на том месте, </w:t>
      </w:r>
      <w:proofErr w:type="gramStart"/>
      <w:r w:rsidRPr="0063275A">
        <w:rPr>
          <w:rFonts w:ascii="Times New Roman" w:eastAsia="Times New Roman" w:hAnsi="Times New Roman" w:cs="Times New Roman"/>
          <w:sz w:val="24"/>
          <w:szCs w:val="24"/>
        </w:rPr>
        <w:t>где  оставлены</w:t>
      </w:r>
      <w:proofErr w:type="gramEnd"/>
      <w:r w:rsidRPr="0063275A">
        <w:rPr>
          <w:rFonts w:ascii="Times New Roman" w:eastAsia="Times New Roman" w:hAnsi="Times New Roman" w:cs="Times New Roman"/>
          <w:sz w:val="24"/>
          <w:szCs w:val="24"/>
        </w:rPr>
        <w:t xml:space="preserve"> точки, нужно нарисовать то, что я вам скажу, а где рисовать, вы узнаете, если будете внимательно слушать.</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1. Наступила осень, завяли цветы. Нарисуйте простым карандашом цветок в правом углу.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2. Осенью листья на деревьях меняют цвет и опадают. Нарисуйте в левом нижнем углу листок.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3. Мы ждем, когда наступит «бабье лето», потому что в это время возвращаются солнечные дни. Нарисуйте в верхнем левом углу солнышко.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4. Когда выглядывает солнышко, нам становится весело. Нарисуйте улыбку в правом нижнем углу».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Затем педагог предлагает детям сравнить свою работу с образцом. Такую работу можно провести, используя разные времена года.</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РИСОВАНИЕ УЗОРОВ (ГРАФИЧЕСКИХ   ДИКТАНТОВ)</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 xml:space="preserve">Цель: </w:t>
      </w:r>
      <w:r w:rsidRPr="0063275A">
        <w:rPr>
          <w:rFonts w:ascii="Times New Roman" w:eastAsia="Times New Roman" w:hAnsi="Times New Roman" w:cs="Times New Roman"/>
          <w:sz w:val="24"/>
          <w:szCs w:val="24"/>
        </w:rPr>
        <w:t xml:space="preserve">укрепление мелких мышц кисти, тренировка координации руки.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Оборудование:</w:t>
      </w:r>
      <w:r w:rsidRPr="0063275A">
        <w:rPr>
          <w:rFonts w:ascii="Times New Roman" w:eastAsia="Times New Roman" w:hAnsi="Times New Roman" w:cs="Times New Roman"/>
          <w:sz w:val="24"/>
          <w:szCs w:val="24"/>
        </w:rPr>
        <w:t xml:space="preserve"> простой карандаш, лист бумаги в клетку.</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 xml:space="preserve">Ход: </w:t>
      </w:r>
      <w:r w:rsidRPr="0063275A">
        <w:rPr>
          <w:rFonts w:ascii="Times New Roman" w:eastAsia="Times New Roman" w:hAnsi="Times New Roman" w:cs="Times New Roman"/>
          <w:sz w:val="24"/>
          <w:szCs w:val="24"/>
        </w:rPr>
        <w:t>Педагог предлагает ребёнку продолжить готовые узоры. Затем это упражнение следует усложнить. Задание ребёнку предлагается на слух, диктуется узор (клеточка вверх, клеточка вправо и т.д.).</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РАСКРАСЬ   ПРАВИЛЬНО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пространственных представлений, мелкой моторики.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Оборудование:</w:t>
      </w:r>
      <w:r w:rsidRPr="0063275A">
        <w:rPr>
          <w:rFonts w:ascii="Times New Roman" w:eastAsia="Times New Roman" w:hAnsi="Times New Roman" w:cs="Times New Roman"/>
          <w:sz w:val="24"/>
          <w:szCs w:val="24"/>
        </w:rPr>
        <w:t xml:space="preserve"> цветные карандаши и лист бумаги с контурами пяти домиков и чистые листочки бумаги в клеточку с отметками в виде крестика.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предлагает детям раскрасить синим карандашом второй домик слева. Раскрасить красным карандашом третий домик справа. Раскрасить зелёным карандашом домик, который стоит перед синим. Раскрасить желтым карандашом домик, чтобы красный оказался между синим и жёлтым. Раскрасить коричневым карандашом домик, который следует за жёлтым. Сравнить с образцом. Затем педагог просит закрасить чёрным карандашом клеточку, отмеченную крестиком. Клеточку снизу закрасить зелёным карандашом. Клеточку, находящуюся сверху, закрасить желтым карандашом. Красным карандашом закрасить клеточку так, чтобы жёлтая клеточка находилась между чёрной и красной клетками. Сравнить с образцом. Возможны многочисленные варианты таких игр.</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ПОЛ - ПОТОЛОК</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развитие внимания.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sz w:val="24"/>
          <w:szCs w:val="24"/>
        </w:rPr>
        <w:t>По команде "Пол!" нужно хлопнуть в ладоши, по команде "Потолок!" - по коленям. Педагог чередует команды в произвольном порядке и темпе, игра может проходить на выбывание.</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ДОРИСУЙ</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активизация образного восприятия.</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Материалы:</w:t>
      </w:r>
      <w:r w:rsidRPr="0063275A">
        <w:rPr>
          <w:rFonts w:ascii="Times New Roman" w:eastAsia="Times New Roman" w:hAnsi="Times New Roman" w:cs="Times New Roman"/>
          <w:sz w:val="24"/>
          <w:szCs w:val="24"/>
        </w:rPr>
        <w:t xml:space="preserve"> лист с нарисованной какой-либо геометрической фигурой.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Ребенку дают лист с нарисованной фигурой и предлагают превратить ее во что-нибудь, то есть дорисовать необходимые детали в соответствии со своим замыслом (на основе рожденного при восприятии образа). В следующий раз то же задание выполняется, но уже с двумя фигурами, помещенными на одном листе бумаги. В дальнейшем предлагаемые детям листы могут быть заполнены самым разнообразным количеством фигур, линий и их переплетений. Содержание задания не изменяется - ребенок создает целостное изображение.</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ЧТО НОВОГО?</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направлено на развитие умения концентрировать внимание на деталях.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рисует мелом на доске любую геометрическую фигуру. К доске по очереди подходят дети и пририсовывают какие-либо детали, создавая картинку. Пока один ребенок находится у доски, остальные закрывают глаза и, открывая их по команде взрослого, говорят, что изменилось. По мере усложнения рисунка искать новые детали становится труднее и интереснее.</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63275A">
      <w:pPr>
        <w:spacing w:after="0" w:line="360" w:lineRule="auto"/>
        <w:jc w:val="both"/>
        <w:rPr>
          <w:rFonts w:ascii="Times New Roman" w:eastAsia="Times New Roman" w:hAnsi="Times New Roman" w:cs="Times New Roman"/>
          <w:b/>
          <w:sz w:val="24"/>
          <w:szCs w:val="24"/>
        </w:rPr>
      </w:pPr>
      <w:r w:rsidRPr="0063275A">
        <w:rPr>
          <w:rFonts w:ascii="Times New Roman" w:eastAsia="Times New Roman" w:hAnsi="Times New Roman" w:cs="Times New Roman"/>
          <w:b/>
          <w:sz w:val="24"/>
          <w:szCs w:val="24"/>
        </w:rPr>
        <w:t> ЗАПРЕЩЕННОЕ ДВИЖЕНИЕ</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Цель:</w:t>
      </w:r>
      <w:r w:rsidRPr="0063275A">
        <w:rPr>
          <w:rFonts w:ascii="Times New Roman" w:eastAsia="Times New Roman" w:hAnsi="Times New Roman" w:cs="Times New Roman"/>
          <w:sz w:val="24"/>
          <w:szCs w:val="24"/>
        </w:rPr>
        <w:t xml:space="preserve"> направлено на развитие способности переключать внимание. </w:t>
      </w:r>
    </w:p>
    <w:p w:rsidR="00BA577C" w:rsidRPr="0063275A" w:rsidRDefault="0063275A">
      <w:pPr>
        <w:spacing w:after="0" w:line="360" w:lineRule="auto"/>
        <w:jc w:val="both"/>
        <w:rPr>
          <w:rFonts w:ascii="Times New Roman" w:eastAsia="Times New Roman" w:hAnsi="Times New Roman" w:cs="Times New Roman"/>
          <w:sz w:val="24"/>
          <w:szCs w:val="24"/>
        </w:rPr>
      </w:pPr>
      <w:r w:rsidRPr="0063275A">
        <w:rPr>
          <w:rFonts w:ascii="Times New Roman" w:eastAsia="Times New Roman" w:hAnsi="Times New Roman" w:cs="Times New Roman"/>
          <w:b/>
          <w:sz w:val="24"/>
          <w:szCs w:val="24"/>
        </w:rPr>
        <w:t>Ход:</w:t>
      </w:r>
      <w:r w:rsidRPr="0063275A">
        <w:rPr>
          <w:rFonts w:ascii="Times New Roman" w:eastAsia="Times New Roman" w:hAnsi="Times New Roman" w:cs="Times New Roman"/>
          <w:sz w:val="24"/>
          <w:szCs w:val="24"/>
        </w:rPr>
        <w:t xml:space="preserve"> Педагог показывает различные движения руками, дети должны их быстро и четко повторять. При этом ограничение: если ведущий опускает руки вниз, это движение повторять не нужно (руки остаются в том же положении, в котором были до этой команды). Кто ошибся и опустил руки вниз - садится.</w:t>
      </w:r>
    </w:p>
    <w:p w:rsidR="00BA577C" w:rsidRPr="0063275A" w:rsidRDefault="00BA577C">
      <w:pPr>
        <w:spacing w:after="0" w:line="360" w:lineRule="auto"/>
        <w:jc w:val="both"/>
        <w:rPr>
          <w:rFonts w:ascii="Times New Roman" w:eastAsia="Times New Roman" w:hAnsi="Times New Roman" w:cs="Times New Roman"/>
          <w:b/>
          <w:sz w:val="24"/>
          <w:szCs w:val="24"/>
        </w:rPr>
      </w:pPr>
    </w:p>
    <w:p w:rsidR="00BA577C" w:rsidRPr="0063275A" w:rsidRDefault="00BA577C">
      <w:pPr>
        <w:spacing w:after="0" w:line="360" w:lineRule="auto"/>
        <w:jc w:val="both"/>
        <w:rPr>
          <w:rFonts w:ascii="Times New Roman" w:eastAsia="Times New Roman" w:hAnsi="Times New Roman" w:cs="Times New Roman"/>
          <w:sz w:val="24"/>
          <w:szCs w:val="24"/>
        </w:rPr>
      </w:pPr>
    </w:p>
    <w:p w:rsidR="00BA577C" w:rsidRPr="0063275A" w:rsidRDefault="00BA577C">
      <w:pPr>
        <w:spacing w:after="200" w:line="276" w:lineRule="auto"/>
        <w:jc w:val="both"/>
        <w:rPr>
          <w:rFonts w:ascii="Calibri" w:eastAsia="Calibri" w:hAnsi="Calibri" w:cs="Calibri"/>
          <w:sz w:val="24"/>
          <w:szCs w:val="24"/>
        </w:rPr>
      </w:pPr>
    </w:p>
    <w:sectPr w:rsidR="00BA577C" w:rsidRPr="00632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10C3"/>
    <w:multiLevelType w:val="multilevel"/>
    <w:tmpl w:val="5C048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871ACA"/>
    <w:multiLevelType w:val="multilevel"/>
    <w:tmpl w:val="E488F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useFELayout/>
    <w:compatSetting w:name="compatibilityMode" w:uri="http://schemas.microsoft.com/office/word" w:val="12"/>
  </w:compat>
  <w:rsids>
    <w:rsidRoot w:val="00BA577C"/>
    <w:rsid w:val="0041035B"/>
    <w:rsid w:val="0063275A"/>
    <w:rsid w:val="00BA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72E9-3D05-436D-844B-6316A7BC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3818</Words>
  <Characters>21769</Characters>
  <Application>Microsoft Office Word</Application>
  <DocSecurity>0</DocSecurity>
  <Lines>181</Lines>
  <Paragraphs>51</Paragraphs>
  <ScaleCrop>false</ScaleCrop>
  <Company>SPecialiST RePack</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2019-12-02T18:06:00Z</dcterms:created>
  <dcterms:modified xsi:type="dcterms:W3CDTF">2019-12-06T10:20:00Z</dcterms:modified>
</cp:coreProperties>
</file>